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EF6" w:rsidRPr="00DC2EF6" w:rsidRDefault="00DC2EF6" w:rsidP="00DC2EF6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DC2EF6">
        <w:rPr>
          <w:rFonts w:ascii="ＭＳ Ｐゴシック" w:eastAsia="ＭＳ Ｐゴシック" w:hAnsi="ＭＳ Ｐゴシック" w:cs="Times New Roman"/>
          <w:b/>
          <w:noProof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271ED" wp14:editId="2F798157">
                <wp:simplePos x="0" y="0"/>
                <wp:positionH relativeFrom="column">
                  <wp:posOffset>5504815</wp:posOffset>
                </wp:positionH>
                <wp:positionV relativeFrom="paragraph">
                  <wp:posOffset>13951</wp:posOffset>
                </wp:positionV>
                <wp:extent cx="641350" cy="641350"/>
                <wp:effectExtent l="5080" t="9525" r="10795" b="6350"/>
                <wp:wrapNone/>
                <wp:docPr id="6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350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EF6" w:rsidRPr="0017613B" w:rsidRDefault="00DC2EF6" w:rsidP="00DC2E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613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271ED" id="Rectangle 207" o:spid="_x0000_s1026" style="position:absolute;left:0;text-align:left;margin-left:433.45pt;margin-top:1.1pt;width:50.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" strokeweight="0">
                <v:textbox inset="5.85pt,.7pt,5.85pt,.7pt">
                  <w:txbxContent>
                    <w:p w:rsidR="00DC2EF6" w:rsidRPr="0017613B" w:rsidRDefault="00DC2EF6" w:rsidP="00DC2EF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613B">
                        <w:rPr>
                          <w:rFonts w:hint="eastAsia"/>
                          <w:sz w:val="18"/>
                          <w:szCs w:val="18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</w:p>
    <w:p w:rsidR="00DC2EF6" w:rsidRPr="00DC2EF6" w:rsidRDefault="00DC2EF6" w:rsidP="00DC2EF6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DC2EF6" w:rsidRPr="00DC2EF6" w:rsidRDefault="00DC2EF6" w:rsidP="00DC2EF6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DC2EF6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（様式1</w:t>
      </w:r>
      <w:r w:rsidRPr="00DC2EF6">
        <w:rPr>
          <w:rFonts w:ascii="ＭＳ 明朝" w:eastAsia="ＭＳ 明朝" w:hAnsi="ＭＳ 明朝" w:cs="Times New Roman"/>
          <w:color w:val="000000"/>
          <w:kern w:val="0"/>
          <w:szCs w:val="21"/>
        </w:rPr>
        <w:t>1</w:t>
      </w:r>
      <w:r w:rsidRPr="00DC2EF6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）（Ａ４版）</w:t>
      </w:r>
    </w:p>
    <w:p w:rsidR="00DC2EF6" w:rsidRPr="00DC2EF6" w:rsidRDefault="00DC2EF6" w:rsidP="00DC2EF6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DC2EF6">
        <w:rPr>
          <w:rFonts w:ascii="ＭＳ ゴシック" w:eastAsia="ＭＳ ゴシック" w:hAnsi="ＭＳ ゴシック" w:cs="メイリオ" w:hint="eastAsia"/>
          <w:bCs/>
          <w:color w:val="000000"/>
          <w:sz w:val="28"/>
          <w:szCs w:val="28"/>
        </w:rPr>
        <w:t>新花巻図書館整備基本・実施設計業務委託</w:t>
      </w:r>
      <w:r w:rsidRPr="00DC2EF6">
        <w:rPr>
          <w:rFonts w:ascii="ＭＳ Ｐゴシック" w:eastAsia="ＭＳ Ｐゴシック" w:hAnsi="ＭＳ Ｐゴシック" w:cs="Times New Roman" w:hint="eastAsia"/>
          <w:bCs/>
          <w:color w:val="000000"/>
          <w:kern w:val="0"/>
          <w:sz w:val="28"/>
          <w:szCs w:val="28"/>
        </w:rPr>
        <w:t>プロポーザル</w:t>
      </w:r>
    </w:p>
    <w:p w:rsidR="00DC2EF6" w:rsidRPr="00DC2EF6" w:rsidRDefault="00DC2EF6" w:rsidP="00DC2EF6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DC2EF6">
        <w:rPr>
          <w:rFonts w:ascii="ＭＳ Ｐゴシック" w:eastAsia="ＭＳ Ｐゴシック" w:hAnsi="ＭＳ Ｐゴシック" w:cs="Times New Roman" w:hint="eastAsia"/>
          <w:b/>
          <w:color w:val="000000"/>
          <w:kern w:val="0"/>
          <w:sz w:val="28"/>
          <w:szCs w:val="28"/>
        </w:rPr>
        <w:t>業務の実施体制（二次審査用）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8"/>
      </w:tblGrid>
      <w:tr w:rsidR="00DC2EF6" w:rsidRPr="00DC2EF6" w:rsidTr="00363BDC">
        <w:trPr>
          <w:trHeight w:val="956"/>
        </w:trPr>
        <w:tc>
          <w:tcPr>
            <w:tcW w:w="9774" w:type="dxa"/>
          </w:tcPr>
          <w:p w:rsidR="00DC2EF6" w:rsidRPr="00DC2EF6" w:rsidRDefault="00DC2EF6" w:rsidP="00DC2EF6">
            <w:pPr>
              <w:ind w:firstLineChars="100" w:firstLine="205"/>
              <w:rPr>
                <w:rFonts w:ascii="ＭＳ 明朝" w:eastAsia="ＭＳ 明朝" w:hAnsi="ＭＳ 明朝" w:cs="Times New Roman"/>
                <w:color w:val="000000"/>
                <w:kern w:val="0"/>
                <w:szCs w:val="21"/>
              </w:rPr>
            </w:pPr>
            <w:r w:rsidRPr="00DC2EF6">
              <w:rPr>
                <w:rFonts w:ascii="ＭＳ 明朝" w:eastAsia="ＭＳ 明朝" w:hAnsi="ＭＳ 明朝" w:cs="Times New Roman" w:hint="eastAsia"/>
                <w:color w:val="000000"/>
                <w:kern w:val="0"/>
                <w:szCs w:val="21"/>
              </w:rPr>
              <w:t>本業務の実施体制として、「ワークショップ等による意見の反映方法」「コスト管理の体制」「業務進捗管理の体制」「そのほかに特に重視する業務体制等」（提案書に記載する内容を除く）を論述し、Ａ４版縦２枚以内（文字サイズ10.5ポイント以上・図表可・着色不可）とし、論述部分は具体的に示すこと。</w:t>
            </w:r>
          </w:p>
        </w:tc>
      </w:tr>
      <w:tr w:rsidR="00DC2EF6" w:rsidRPr="00DC2EF6" w:rsidTr="00363BDC">
        <w:trPr>
          <w:trHeight w:val="11047"/>
        </w:trPr>
        <w:tc>
          <w:tcPr>
            <w:tcW w:w="9774" w:type="dxa"/>
          </w:tcPr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  <w:r w:rsidRPr="00DC2EF6">
              <w:rPr>
                <w:rFonts w:ascii="ＭＳ 明朝" w:eastAsia="ＭＳ 明朝" w:hAnsi="ＭＳ 明朝" w:cs="Times New Roman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63C430" wp14:editId="056A60A0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83820</wp:posOffset>
                      </wp:positionV>
                      <wp:extent cx="2505075" cy="259080"/>
                      <wp:effectExtent l="9525" t="9525" r="9525" b="7620"/>
                      <wp:wrapNone/>
                      <wp:docPr id="5" name="Rectangl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5075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EF6" w:rsidRPr="004E050D" w:rsidRDefault="00DC2EF6" w:rsidP="00DC2EF6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ワークショップ等による意見の反映方法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3C430" id="Rectangle 210" o:spid="_x0000_s1027" style="position:absolute;left:0;text-align:left;margin-left:-1.35pt;margin-top:6.6pt;width:197.25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" strokeweight="0">
                      <v:textbox inset="5.85pt,.7pt,5.85pt,.7pt">
                        <w:txbxContent>
                          <w:p w:rsidR="00DC2EF6" w:rsidRPr="004E050D" w:rsidRDefault="00DC2EF6" w:rsidP="00DC2EF6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ワークショップ等による意見の反映方法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  <w:r w:rsidRPr="00DC2EF6">
              <w:rPr>
                <w:rFonts w:ascii="ＭＳ 明朝" w:eastAsia="ＭＳ 明朝" w:hAnsi="ＭＳ 明朝" w:cs="Times New Roman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097EEA" wp14:editId="5056B7F7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19050</wp:posOffset>
                      </wp:positionV>
                      <wp:extent cx="1238250" cy="259080"/>
                      <wp:effectExtent l="9525" t="13335" r="9525" b="13335"/>
                      <wp:wrapNone/>
                      <wp:docPr id="4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EF6" w:rsidRPr="004E050D" w:rsidRDefault="00DC2EF6" w:rsidP="00DC2EF6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コスト管理の体制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97EEA" id="Rectangle 211" o:spid="_x0000_s1028" style="position:absolute;left:0;text-align:left;margin-left:2.4pt;margin-top:1.5pt;width:97.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" strokeweight="0">
                      <v:textbox inset="5.85pt,.7pt,5.85pt,.7pt">
                        <w:txbxContent>
                          <w:p w:rsidR="00DC2EF6" w:rsidRPr="004E050D" w:rsidRDefault="00DC2EF6" w:rsidP="00DC2EF6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コスト管理の体制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  <w:r w:rsidRPr="00DC2EF6">
              <w:rPr>
                <w:rFonts w:ascii="ＭＳ 明朝" w:eastAsia="ＭＳ 明朝" w:hAnsi="ＭＳ 明朝" w:cs="Times New Roman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DC5A38" wp14:editId="057DE7DF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75565</wp:posOffset>
                      </wp:positionV>
                      <wp:extent cx="1438275" cy="259080"/>
                      <wp:effectExtent l="9525" t="10160" r="9525" b="6985"/>
                      <wp:wrapNone/>
                      <wp:docPr id="2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EF6" w:rsidRPr="004E050D" w:rsidRDefault="00DC2EF6" w:rsidP="00DC2EF6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業務進捗管理の体制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C5A38" id="Rectangle 212" o:spid="_x0000_s1029" style="position:absolute;left:0;text-align:left;margin-left:-.6pt;margin-top:5.95pt;width:113.25pt;height:2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" strokeweight="0">
                      <v:textbox inset="5.85pt,.7pt,5.85pt,.7pt">
                        <w:txbxContent>
                          <w:p w:rsidR="00DC2EF6" w:rsidRPr="004E050D" w:rsidRDefault="00DC2EF6" w:rsidP="00DC2EF6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業務進捗管理の体制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  <w:r w:rsidRPr="00DC2EF6">
              <w:rPr>
                <w:rFonts w:ascii="ＭＳ 明朝" w:eastAsia="ＭＳ 明朝" w:hAnsi="ＭＳ 明朝" w:cs="Times New Roman"/>
                <w:noProof/>
                <w:color w:val="000000"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34FB1A" wp14:editId="6D91EAE9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45085</wp:posOffset>
                      </wp:positionV>
                      <wp:extent cx="2397125" cy="259080"/>
                      <wp:effectExtent l="9525" t="10160" r="12700" b="6985"/>
                      <wp:wrapNone/>
                      <wp:docPr id="1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7125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EF6" w:rsidRPr="004E050D" w:rsidRDefault="00DC2EF6" w:rsidP="00DC2EF6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そのほかに特に重視する業務体制等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34FB1A" id="Rectangle 213" o:spid="_x0000_s1030" style="position:absolute;left:0;text-align:left;margin-left:2.4pt;margin-top:3.55pt;width:188.75pt;height:2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" strokeweight="0">
                      <v:textbox inset="5.85pt,.7pt,5.85pt,.7pt">
                        <w:txbxContent>
                          <w:p w:rsidR="00DC2EF6" w:rsidRPr="004E050D" w:rsidRDefault="00DC2EF6" w:rsidP="00DC2EF6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そのほかに特に重視する業務体制等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  <w:p w:rsidR="00DC2EF6" w:rsidRPr="00DC2EF6" w:rsidRDefault="00DC2EF6" w:rsidP="00DC2EF6">
            <w:pPr>
              <w:rPr>
                <w:rFonts w:ascii="ＭＳ 明朝" w:eastAsia="ＭＳ 明朝" w:hAnsi="ＭＳ 明朝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111408" w:rsidRPr="00DC2EF6" w:rsidRDefault="00DC2EF6">
      <w:bookmarkStart w:id="0" w:name="_GoBack"/>
      <w:bookmarkEnd w:id="0"/>
    </w:p>
    <w:sectPr w:rsidR="00111408" w:rsidRPr="00DC2EF6" w:rsidSect="00DC2EF6">
      <w:pgSz w:w="11906" w:h="16838"/>
      <w:pgMar w:top="879" w:right="1106" w:bottom="879" w:left="1134" w:header="851" w:footer="992" w:gutter="0"/>
      <w:cols w:space="425"/>
      <w:docGrid w:type="linesAndChars" w:linePitch="352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EF6" w:rsidRDefault="00DC2EF6" w:rsidP="00DC2EF6">
      <w:r>
        <w:separator/>
      </w:r>
    </w:p>
  </w:endnote>
  <w:endnote w:type="continuationSeparator" w:id="0">
    <w:p w:rsidR="00DC2EF6" w:rsidRDefault="00DC2EF6" w:rsidP="00DC2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EF6" w:rsidRDefault="00DC2EF6" w:rsidP="00DC2EF6">
      <w:r>
        <w:separator/>
      </w:r>
    </w:p>
  </w:footnote>
  <w:footnote w:type="continuationSeparator" w:id="0">
    <w:p w:rsidR="00DC2EF6" w:rsidRDefault="00DC2EF6" w:rsidP="00DC2E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0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4A5"/>
    <w:rsid w:val="003B6F9A"/>
    <w:rsid w:val="005349AB"/>
    <w:rsid w:val="005C5C09"/>
    <w:rsid w:val="009814A5"/>
    <w:rsid w:val="00C55F9C"/>
    <w:rsid w:val="00DC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F7C7B5BD-B919-4D49-963F-76038D2A2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EF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C2EF6"/>
  </w:style>
  <w:style w:type="paragraph" w:styleId="a5">
    <w:name w:val="footer"/>
    <w:basedOn w:val="a"/>
    <w:link w:val="a6"/>
    <w:uiPriority w:val="99"/>
    <w:unhideWhenUsed/>
    <w:rsid w:val="00DC2E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C2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小田島　夕花</dc:creator>
  <cp:keywords/>
  <dc:description/>
  <cp:lastModifiedBy>小田島　夕花</cp:lastModifiedBy>
  <cp:revision>2</cp:revision>
  <dcterms:created xsi:type="dcterms:W3CDTF">2025-07-22T10:25:00Z</dcterms:created>
  <dcterms:modified xsi:type="dcterms:W3CDTF">2025-07-22T10:25:00Z</dcterms:modified>
</cp:coreProperties>
</file>